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D024" w14:textId="42756FB7" w:rsidR="00412AF2" w:rsidRPr="00222D5D" w:rsidRDefault="00222D5D" w:rsidP="00412AF2">
      <w:pPr>
        <w:spacing w:after="0" w:line="240" w:lineRule="auto"/>
        <w:jc w:val="right"/>
        <w:rPr>
          <w:rFonts w:ascii="Times New Roman" w:hAnsi="Times New Roman" w:cs="Times New Roman"/>
          <w:sz w:val="24"/>
          <w:szCs w:val="24"/>
        </w:rPr>
      </w:pPr>
      <w:r w:rsidRPr="00222D5D">
        <w:rPr>
          <w:rFonts w:ascii="Times New Roman" w:hAnsi="Times New Roman" w:cs="Times New Roman"/>
          <w:sz w:val="24"/>
          <w:szCs w:val="24"/>
        </w:rPr>
        <w:t>Specialiųjų p</w:t>
      </w:r>
      <w:r w:rsidR="00412AF2" w:rsidRPr="00222D5D">
        <w:rPr>
          <w:rFonts w:ascii="Times New Roman" w:hAnsi="Times New Roman" w:cs="Times New Roman"/>
          <w:sz w:val="24"/>
          <w:szCs w:val="24"/>
        </w:rPr>
        <w:t>irkimo sąlygų 1</w:t>
      </w:r>
      <w:r w:rsidRPr="00222D5D">
        <w:rPr>
          <w:rFonts w:ascii="Times New Roman" w:hAnsi="Times New Roman" w:cs="Times New Roman"/>
          <w:sz w:val="24"/>
          <w:szCs w:val="24"/>
        </w:rPr>
        <w:t>6</w:t>
      </w:r>
      <w:r w:rsidR="00412AF2" w:rsidRPr="00222D5D">
        <w:rPr>
          <w:rFonts w:ascii="Times New Roman" w:hAnsi="Times New Roman" w:cs="Times New Roman"/>
          <w:sz w:val="24"/>
          <w:szCs w:val="24"/>
        </w:rPr>
        <w:t xml:space="preserve"> priedas </w:t>
      </w:r>
    </w:p>
    <w:p w14:paraId="7B6ACD31" w14:textId="600523EA" w:rsidR="00412AF2" w:rsidRPr="00222D5D" w:rsidRDefault="00412AF2" w:rsidP="00412AF2">
      <w:pPr>
        <w:spacing w:after="0" w:line="240" w:lineRule="auto"/>
        <w:jc w:val="right"/>
        <w:rPr>
          <w:rFonts w:ascii="Times New Roman" w:hAnsi="Times New Roman" w:cs="Times New Roman"/>
          <w:sz w:val="24"/>
          <w:szCs w:val="24"/>
        </w:rPr>
      </w:pPr>
      <w:r w:rsidRPr="00222D5D">
        <w:rPr>
          <w:rFonts w:ascii="Times New Roman" w:hAnsi="Times New Roman" w:cs="Times New Roman"/>
          <w:sz w:val="24"/>
          <w:szCs w:val="24"/>
        </w:rPr>
        <w:t xml:space="preserve">„Tiekėjo siūlomo </w:t>
      </w:r>
      <w:r w:rsidR="007942CA" w:rsidRPr="00222D5D">
        <w:rPr>
          <w:rFonts w:ascii="Times New Roman" w:hAnsi="Times New Roman" w:cs="Times New Roman"/>
          <w:sz w:val="24"/>
          <w:szCs w:val="24"/>
        </w:rPr>
        <w:t xml:space="preserve">nesudėtingo statinio specialiųjų statybos darbų (vandentiekio ir nuotekų šalinimo tinklų tiesimo) </w:t>
      </w:r>
      <w:r w:rsidRPr="00222D5D">
        <w:rPr>
          <w:rFonts w:ascii="Times New Roman" w:hAnsi="Times New Roman" w:cs="Times New Roman"/>
          <w:sz w:val="24"/>
          <w:szCs w:val="24"/>
        </w:rPr>
        <w:t>vadovo patirtis“</w:t>
      </w:r>
    </w:p>
    <w:p w14:paraId="4B4EC204" w14:textId="77777777" w:rsidR="00412AF2" w:rsidRPr="00683C56" w:rsidRDefault="00412AF2" w:rsidP="00412AF2">
      <w:pPr>
        <w:keepNext/>
        <w:tabs>
          <w:tab w:val="left" w:pos="5174"/>
        </w:tabs>
        <w:spacing w:after="0" w:line="240" w:lineRule="auto"/>
        <w:ind w:left="720" w:right="140"/>
        <w:jc w:val="center"/>
        <w:outlineLvl w:val="0"/>
        <w:rPr>
          <w:rFonts w:ascii="Times New Roman" w:hAnsi="Times New Roman" w:cs="Times New Roman"/>
          <w:b/>
          <w:bCs/>
          <w:smallCaps/>
          <w:sz w:val="24"/>
          <w:szCs w:val="24"/>
        </w:rPr>
      </w:pPr>
    </w:p>
    <w:p w14:paraId="2775FEFA" w14:textId="11B33184" w:rsidR="00412AF2" w:rsidRPr="00683C56" w:rsidRDefault="00412AF2" w:rsidP="00412AF2">
      <w:pPr>
        <w:keepNext/>
        <w:tabs>
          <w:tab w:val="left" w:pos="5174"/>
        </w:tabs>
        <w:spacing w:after="0" w:line="240" w:lineRule="auto"/>
        <w:ind w:left="720" w:right="140"/>
        <w:jc w:val="center"/>
        <w:outlineLvl w:val="0"/>
        <w:rPr>
          <w:rFonts w:ascii="Times New Roman" w:eastAsia="Times New Roman" w:hAnsi="Times New Roman" w:cs="Times New Roman"/>
          <w:b/>
          <w:sz w:val="24"/>
          <w:szCs w:val="24"/>
        </w:rPr>
      </w:pPr>
      <w:r w:rsidRPr="00683C56">
        <w:rPr>
          <w:rFonts w:ascii="Times New Roman" w:hAnsi="Times New Roman" w:cs="Times New Roman"/>
          <w:b/>
          <w:sz w:val="24"/>
          <w:szCs w:val="24"/>
          <w:bdr w:val="none" w:sz="0" w:space="0" w:color="auto" w:frame="1"/>
        </w:rPr>
        <w:t>T</w:t>
      </w:r>
      <w:r w:rsidRPr="00683C56">
        <w:rPr>
          <w:rFonts w:ascii="Times New Roman" w:hAnsi="Times New Roman" w:cs="Times New Roman"/>
          <w:b/>
          <w:iCs/>
          <w:sz w:val="24"/>
          <w:szCs w:val="24"/>
          <w:bdr w:val="none" w:sz="0" w:space="0" w:color="auto" w:frame="1"/>
          <w:lang w:eastAsia="ar-SA"/>
        </w:rPr>
        <w:t xml:space="preserve">IEKĖJO </w:t>
      </w:r>
      <w:r w:rsidRPr="00683C56">
        <w:rPr>
          <w:rFonts w:ascii="Times New Roman" w:hAnsi="Times New Roman" w:cs="Times New Roman"/>
          <w:b/>
          <w:bCs/>
          <w:sz w:val="24"/>
          <w:szCs w:val="24"/>
        </w:rPr>
        <w:t xml:space="preserve">SIŪLOMO </w:t>
      </w:r>
      <w:r w:rsidR="00EB31B8" w:rsidRPr="00EB31B8">
        <w:rPr>
          <w:rFonts w:ascii="Times New Roman" w:hAnsi="Times New Roman" w:cs="Times New Roman"/>
          <w:b/>
          <w:bCs/>
          <w:caps/>
          <w:sz w:val="24"/>
          <w:szCs w:val="24"/>
        </w:rPr>
        <w:t>nesudėtingo statinio specialiųjų statybos darbų (vandentiekio ir nuotekų šalinimo tinklų tiesimo)</w:t>
      </w:r>
      <w:r w:rsidR="00EB31B8">
        <w:rPr>
          <w:sz w:val="22"/>
        </w:rPr>
        <w:t xml:space="preserve"> </w:t>
      </w:r>
      <w:r w:rsidRPr="00683C56">
        <w:rPr>
          <w:rFonts w:ascii="Times New Roman" w:hAnsi="Times New Roman" w:cs="Times New Roman"/>
          <w:b/>
          <w:bCs/>
          <w:sz w:val="24"/>
          <w:szCs w:val="24"/>
        </w:rPr>
        <w:t xml:space="preserve">VADOVO </w:t>
      </w:r>
      <w:r w:rsidRPr="00683C56">
        <w:rPr>
          <w:rFonts w:ascii="Times New Roman" w:hAnsi="Times New Roman" w:cs="Times New Roman"/>
          <w:b/>
          <w:iCs/>
          <w:sz w:val="24"/>
          <w:szCs w:val="24"/>
          <w:bdr w:val="none" w:sz="0" w:space="0" w:color="auto" w:frame="1"/>
          <w:lang w:eastAsia="ar-SA"/>
        </w:rPr>
        <w:t>PATIRTIS</w:t>
      </w:r>
    </w:p>
    <w:p w14:paraId="74C38965" w14:textId="77777777" w:rsidR="00412AF2" w:rsidRPr="00683C56" w:rsidRDefault="00412AF2" w:rsidP="00412AF2">
      <w:pPr>
        <w:keepNext/>
        <w:tabs>
          <w:tab w:val="left" w:pos="5174"/>
        </w:tabs>
        <w:spacing w:after="0" w:line="240" w:lineRule="auto"/>
        <w:ind w:left="720" w:right="140"/>
        <w:jc w:val="center"/>
        <w:outlineLvl w:val="0"/>
        <w:rPr>
          <w:rFonts w:ascii="Times New Roman" w:eastAsia="Times New Roman" w:hAnsi="Times New Roman" w:cs="Times New Roman"/>
          <w:b/>
          <w:sz w:val="24"/>
          <w:szCs w:val="24"/>
          <w:lang w:eastAsia="x-none"/>
        </w:rPr>
      </w:pPr>
    </w:p>
    <w:p w14:paraId="0C7AD9F6" w14:textId="3BDE40F4" w:rsidR="00412AF2" w:rsidRPr="00683C56" w:rsidRDefault="00412AF2" w:rsidP="00412AF2">
      <w:pPr>
        <w:spacing w:after="0" w:line="240" w:lineRule="auto"/>
        <w:rPr>
          <w:rFonts w:ascii="Times New Roman" w:hAnsi="Times New Roman" w:cs="Times New Roman"/>
          <w:sz w:val="24"/>
          <w:szCs w:val="24"/>
        </w:rPr>
      </w:pPr>
      <w:r w:rsidRPr="00683C56">
        <w:rPr>
          <w:rFonts w:ascii="Times New Roman" w:hAnsi="Times New Roman" w:cs="Times New Roman"/>
          <w:b/>
          <w:bCs/>
          <w:sz w:val="24"/>
          <w:szCs w:val="24"/>
        </w:rPr>
        <w:t xml:space="preserve">Siūlomas </w:t>
      </w:r>
      <w:r w:rsidR="00EB31B8" w:rsidRPr="00EB31B8">
        <w:rPr>
          <w:rFonts w:ascii="Times New Roman" w:hAnsi="Times New Roman" w:cs="Times New Roman"/>
          <w:b/>
          <w:bCs/>
          <w:sz w:val="24"/>
          <w:szCs w:val="24"/>
        </w:rPr>
        <w:t>nesudėtingo statinio specialiųjų statybos darbų (vandentiekio ir nuotekų šalinimo tinklų tiesimo)</w:t>
      </w:r>
      <w:r w:rsidR="00EB31B8">
        <w:rPr>
          <w:sz w:val="22"/>
        </w:rPr>
        <w:t xml:space="preserve"> </w:t>
      </w:r>
      <w:r w:rsidRPr="00683C56">
        <w:rPr>
          <w:rFonts w:ascii="Times New Roman" w:hAnsi="Times New Roman" w:cs="Times New Roman"/>
          <w:b/>
          <w:bCs/>
          <w:sz w:val="24"/>
          <w:szCs w:val="24"/>
        </w:rPr>
        <w:t>vadovas</w:t>
      </w:r>
      <w:r w:rsidRPr="00683C56">
        <w:rPr>
          <w:rFonts w:ascii="Times New Roman" w:hAnsi="Times New Roman" w:cs="Times New Roman"/>
          <w:sz w:val="24"/>
          <w:szCs w:val="24"/>
        </w:rPr>
        <w:t xml:space="preserve"> __________________________</w:t>
      </w:r>
      <w:r w:rsidR="00EB31B8">
        <w:rPr>
          <w:rFonts w:ascii="Times New Roman" w:hAnsi="Times New Roman" w:cs="Times New Roman"/>
          <w:sz w:val="24"/>
          <w:szCs w:val="24"/>
        </w:rPr>
        <w:t>_______________</w:t>
      </w:r>
      <w:r w:rsidRPr="00683C56">
        <w:rPr>
          <w:rFonts w:ascii="Times New Roman" w:hAnsi="Times New Roman" w:cs="Times New Roman"/>
          <w:sz w:val="24"/>
          <w:szCs w:val="24"/>
        </w:rPr>
        <w:t>_________________</w:t>
      </w:r>
    </w:p>
    <w:p w14:paraId="600865FE" w14:textId="77777777" w:rsidR="00412AF2" w:rsidRPr="00683C56" w:rsidRDefault="00412AF2" w:rsidP="00412AF2">
      <w:pPr>
        <w:spacing w:after="0" w:line="240" w:lineRule="auto"/>
        <w:ind w:left="2592" w:firstLine="1296"/>
        <w:rPr>
          <w:rFonts w:ascii="Times New Roman" w:hAnsi="Times New Roman" w:cs="Times New Roman"/>
          <w:i/>
          <w:iCs/>
          <w:sz w:val="24"/>
          <w:szCs w:val="24"/>
        </w:rPr>
      </w:pPr>
      <w:r w:rsidRPr="00683C56">
        <w:rPr>
          <w:rFonts w:ascii="Times New Roman" w:hAnsi="Times New Roman" w:cs="Times New Roman"/>
          <w:i/>
          <w:iCs/>
          <w:sz w:val="24"/>
          <w:szCs w:val="24"/>
        </w:rPr>
        <w:t>(vardas, pavardė, kvalifikacijos atestatas)</w:t>
      </w:r>
    </w:p>
    <w:p w14:paraId="3D3DA0E2" w14:textId="77777777" w:rsidR="00412AF2" w:rsidRPr="00683C56" w:rsidRDefault="00412AF2" w:rsidP="00412AF2">
      <w:pPr>
        <w:spacing w:after="0" w:line="240" w:lineRule="auto"/>
        <w:rPr>
          <w:rFonts w:ascii="Times New Roman" w:hAnsi="Times New Roman" w:cs="Times New Roman"/>
          <w:b/>
          <w:sz w:val="24"/>
          <w:szCs w:val="24"/>
        </w:rPr>
      </w:pPr>
    </w:p>
    <w:p w14:paraId="0051CF41" w14:textId="624335E5"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Deklaruojamą siūlomo </w:t>
      </w:r>
      <w:r w:rsidR="00EB31B8" w:rsidRPr="00EB31B8">
        <w:rPr>
          <w:rFonts w:ascii="Times New Roman" w:hAnsi="Times New Roman" w:cs="Times New Roman"/>
          <w:b/>
          <w:sz w:val="24"/>
          <w:szCs w:val="24"/>
        </w:rPr>
        <w:t xml:space="preserve">nesudėtingo statinio specialiųjų statybos darbų (vandentiekio ir nuotekų šalinimo tinklų tiesimo) </w:t>
      </w:r>
      <w:r w:rsidRPr="00683C56">
        <w:rPr>
          <w:rFonts w:ascii="Times New Roman" w:hAnsi="Times New Roman" w:cs="Times New Roman"/>
          <w:b/>
          <w:sz w:val="24"/>
          <w:szCs w:val="24"/>
        </w:rPr>
        <w:t>vadovo patirtį patvirtinantys duomenys</w:t>
      </w:r>
    </w:p>
    <w:p w14:paraId="5D889939" w14:textId="77777777" w:rsidR="00412AF2" w:rsidRPr="00683C56" w:rsidRDefault="00412AF2" w:rsidP="00412AF2">
      <w:pPr>
        <w:spacing w:after="0" w:line="240" w:lineRule="auto"/>
        <w:rPr>
          <w:rFonts w:ascii="Times New Roman" w:hAnsi="Times New Roman" w:cs="Times New Roman"/>
          <w:sz w:val="24"/>
          <w:szCs w:val="24"/>
        </w:rPr>
      </w:pPr>
    </w:p>
    <w:p w14:paraId="5C6B0AC8" w14:textId="77777777" w:rsidR="00412AF2" w:rsidRPr="00683C56" w:rsidRDefault="00412AF2" w:rsidP="00412AF2">
      <w:pPr>
        <w:spacing w:after="0" w:line="240" w:lineRule="auto"/>
        <w:rPr>
          <w:rFonts w:ascii="Times New Roman" w:hAnsi="Times New Roman" w:cs="Times New Roman"/>
          <w:i/>
          <w:sz w:val="24"/>
          <w:szCs w:val="24"/>
        </w:rPr>
      </w:pPr>
      <w:r w:rsidRPr="00683C56">
        <w:rPr>
          <w:rFonts w:ascii="Times New Roman" w:hAnsi="Times New Roman" w:cs="Times New Roman"/>
          <w:i/>
          <w:sz w:val="24"/>
          <w:szCs w:val="24"/>
        </w:rPr>
        <w:t>VERTINAMAS SUTARČIŲ SKAIČIUS: NUO 1 IKI 5,</w:t>
      </w:r>
    </w:p>
    <w:p w14:paraId="1189722D" w14:textId="5C313372" w:rsidR="00412AF2" w:rsidRPr="00683C56" w:rsidRDefault="00412AF2" w:rsidP="00412AF2">
      <w:pPr>
        <w:spacing w:after="0" w:line="240" w:lineRule="auto"/>
        <w:rPr>
          <w:rFonts w:ascii="Times New Roman" w:hAnsi="Times New Roman" w:cs="Times New Roman"/>
          <w:i/>
          <w:sz w:val="24"/>
          <w:szCs w:val="24"/>
        </w:rPr>
      </w:pPr>
      <w:r w:rsidRPr="00683C56">
        <w:rPr>
          <w:rFonts w:ascii="Times New Roman" w:hAnsi="Times New Roman" w:cs="Times New Roman"/>
          <w:i/>
          <w:sz w:val="24"/>
          <w:szCs w:val="24"/>
        </w:rPr>
        <w:t xml:space="preserve">UŽ KIEKVIENĄ OBJEKTĄ SKIRIAMA PO </w:t>
      </w:r>
      <w:r w:rsidR="007C34AA">
        <w:rPr>
          <w:rFonts w:ascii="Times New Roman" w:hAnsi="Times New Roman" w:cs="Times New Roman"/>
          <w:i/>
          <w:sz w:val="24"/>
          <w:szCs w:val="24"/>
        </w:rPr>
        <w:t>1</w:t>
      </w:r>
      <w:r w:rsidRPr="00683C56">
        <w:rPr>
          <w:rFonts w:ascii="Times New Roman" w:hAnsi="Times New Roman" w:cs="Times New Roman"/>
          <w:i/>
          <w:sz w:val="24"/>
          <w:szCs w:val="24"/>
        </w:rPr>
        <w:t xml:space="preserve"> (</w:t>
      </w:r>
      <w:r w:rsidR="007C34AA">
        <w:rPr>
          <w:rFonts w:ascii="Times New Roman" w:hAnsi="Times New Roman" w:cs="Times New Roman"/>
          <w:i/>
          <w:sz w:val="24"/>
          <w:szCs w:val="24"/>
        </w:rPr>
        <w:t>VIENĄ</w:t>
      </w:r>
      <w:r w:rsidRPr="00683C56">
        <w:rPr>
          <w:rFonts w:ascii="Times New Roman" w:hAnsi="Times New Roman" w:cs="Times New Roman"/>
          <w:i/>
          <w:sz w:val="24"/>
          <w:szCs w:val="24"/>
        </w:rPr>
        <w:t>) BAL</w:t>
      </w:r>
      <w:r w:rsidR="007C34AA">
        <w:rPr>
          <w:rFonts w:ascii="Times New Roman" w:hAnsi="Times New Roman" w:cs="Times New Roman"/>
          <w:i/>
          <w:sz w:val="24"/>
          <w:szCs w:val="24"/>
        </w:rPr>
        <w:t>Ą</w:t>
      </w:r>
      <w:r w:rsidRPr="00683C56">
        <w:rPr>
          <w:rFonts w:ascii="Times New Roman" w:hAnsi="Times New Roman" w:cs="Times New Roman"/>
          <w:i/>
          <w:sz w:val="24"/>
          <w:szCs w:val="24"/>
        </w:rPr>
        <w:t>,</w:t>
      </w:r>
    </w:p>
    <w:p w14:paraId="60EDE1D1" w14:textId="2CFC22C1" w:rsidR="00412AF2" w:rsidRPr="00683C56" w:rsidRDefault="00412AF2" w:rsidP="00412AF2">
      <w:pPr>
        <w:spacing w:after="0" w:line="240" w:lineRule="auto"/>
        <w:rPr>
          <w:rFonts w:ascii="Times New Roman" w:eastAsia="Times New Roman" w:hAnsi="Times New Roman" w:cs="Times New Roman"/>
          <w:i/>
          <w:sz w:val="24"/>
          <w:szCs w:val="24"/>
          <w:shd w:val="clear" w:color="auto" w:fill="D9D9D9" w:themeFill="background1" w:themeFillShade="D9"/>
        </w:rPr>
      </w:pPr>
      <w:r w:rsidRPr="00683C56">
        <w:rPr>
          <w:rFonts w:ascii="Times New Roman" w:hAnsi="Times New Roman" w:cs="Times New Roman"/>
          <w:i/>
          <w:sz w:val="24"/>
          <w:szCs w:val="24"/>
        </w:rPr>
        <w:t xml:space="preserve">MAKSIMALUS BALŲ SKAIČIUS – </w:t>
      </w:r>
      <w:r w:rsidR="007C34AA">
        <w:rPr>
          <w:rFonts w:ascii="Times New Roman" w:hAnsi="Times New Roman" w:cs="Times New Roman"/>
          <w:i/>
          <w:sz w:val="24"/>
          <w:szCs w:val="24"/>
        </w:rPr>
        <w:t>5</w:t>
      </w:r>
      <w:r w:rsidRPr="00683C56">
        <w:rPr>
          <w:rFonts w:ascii="Times New Roman" w:hAnsi="Times New Roman" w:cs="Times New Roman"/>
          <w:i/>
          <w:sz w:val="24"/>
          <w:szCs w:val="24"/>
        </w:rPr>
        <w:t xml:space="preserve"> BALŲ.</w:t>
      </w:r>
    </w:p>
    <w:p w14:paraId="20FCF4FB" w14:textId="77777777" w:rsidR="00412AF2" w:rsidRPr="00683C56" w:rsidRDefault="00412AF2" w:rsidP="00412AF2">
      <w:pPr>
        <w:spacing w:after="0" w:line="240" w:lineRule="auto"/>
        <w:rPr>
          <w:rFonts w:ascii="Times New Roman" w:hAnsi="Times New Roman" w:cs="Times New Roman"/>
          <w:b/>
          <w:sz w:val="24"/>
          <w:szCs w:val="24"/>
        </w:rPr>
      </w:pPr>
    </w:p>
    <w:p w14:paraId="234F03CC"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1 OBJEKTAS</w:t>
      </w:r>
    </w:p>
    <w:tbl>
      <w:tblPr>
        <w:tblStyle w:val="TableGrid411"/>
        <w:tblW w:w="0" w:type="auto"/>
        <w:tblInd w:w="-34" w:type="dxa"/>
        <w:tblLook w:val="04A0" w:firstRow="1" w:lastRow="0" w:firstColumn="1" w:lastColumn="0" w:noHBand="0" w:noVBand="1"/>
      </w:tblPr>
      <w:tblGrid>
        <w:gridCol w:w="683"/>
        <w:gridCol w:w="5088"/>
        <w:gridCol w:w="3279"/>
      </w:tblGrid>
      <w:tr w:rsidR="00412AF2" w:rsidRPr="00683C56" w14:paraId="5DAF5C90" w14:textId="77777777" w:rsidTr="00C233DD">
        <w:tc>
          <w:tcPr>
            <w:tcW w:w="683" w:type="dxa"/>
            <w:vAlign w:val="center"/>
          </w:tcPr>
          <w:p w14:paraId="29516EF2" w14:textId="77777777" w:rsidR="00412AF2" w:rsidRPr="00683C56" w:rsidRDefault="00412AF2" w:rsidP="00C233DD">
            <w:pPr>
              <w:jc w:val="center"/>
              <w:rPr>
                <w:rFonts w:ascii="Times New Roman" w:hAnsi="Times New Roman"/>
                <w:i/>
                <w:sz w:val="24"/>
                <w:szCs w:val="24"/>
              </w:rPr>
            </w:pPr>
            <w:r w:rsidRPr="00683C56">
              <w:rPr>
                <w:rFonts w:ascii="Times New Roman" w:hAnsi="Times New Roman"/>
                <w:i/>
                <w:sz w:val="24"/>
                <w:szCs w:val="24"/>
              </w:rPr>
              <w:t>Eil.</w:t>
            </w:r>
          </w:p>
          <w:p w14:paraId="3419F87B" w14:textId="77777777" w:rsidR="00412AF2" w:rsidRPr="00683C56" w:rsidRDefault="00412AF2" w:rsidP="00C233DD">
            <w:pPr>
              <w:jc w:val="center"/>
              <w:rPr>
                <w:rFonts w:ascii="Times New Roman" w:hAnsi="Times New Roman"/>
                <w:i/>
                <w:sz w:val="24"/>
                <w:szCs w:val="24"/>
              </w:rPr>
            </w:pPr>
            <w:r w:rsidRPr="00683C56">
              <w:rPr>
                <w:rFonts w:ascii="Times New Roman" w:hAnsi="Times New Roman"/>
                <w:i/>
                <w:sz w:val="24"/>
                <w:szCs w:val="24"/>
              </w:rPr>
              <w:t>Nr.</w:t>
            </w:r>
          </w:p>
        </w:tc>
        <w:tc>
          <w:tcPr>
            <w:tcW w:w="5088" w:type="dxa"/>
            <w:vAlign w:val="center"/>
          </w:tcPr>
          <w:p w14:paraId="635E53DC" w14:textId="77777777" w:rsidR="00412AF2" w:rsidRPr="00683C56" w:rsidRDefault="00412AF2" w:rsidP="00C233DD">
            <w:pPr>
              <w:jc w:val="center"/>
              <w:rPr>
                <w:rFonts w:ascii="Times New Roman" w:hAnsi="Times New Roman"/>
                <w:b/>
                <w:bCs/>
                <w:i/>
                <w:sz w:val="24"/>
                <w:szCs w:val="24"/>
              </w:rPr>
            </w:pPr>
            <w:r w:rsidRPr="00683C56">
              <w:rPr>
                <w:rFonts w:ascii="Times New Roman" w:hAnsi="Times New Roman"/>
                <w:b/>
                <w:bCs/>
                <w:i/>
                <w:sz w:val="24"/>
                <w:szCs w:val="24"/>
              </w:rPr>
              <w:t>Reikalaujama informacija</w:t>
            </w:r>
          </w:p>
        </w:tc>
        <w:tc>
          <w:tcPr>
            <w:tcW w:w="3279" w:type="dxa"/>
            <w:vAlign w:val="center"/>
          </w:tcPr>
          <w:p w14:paraId="34C3FC35" w14:textId="77777777" w:rsidR="00412AF2" w:rsidRPr="00683C56" w:rsidRDefault="00412AF2" w:rsidP="00C233DD">
            <w:pPr>
              <w:jc w:val="center"/>
              <w:rPr>
                <w:rFonts w:ascii="Times New Roman" w:hAnsi="Times New Roman"/>
                <w:b/>
                <w:bCs/>
                <w:i/>
                <w:sz w:val="24"/>
                <w:szCs w:val="24"/>
              </w:rPr>
            </w:pPr>
            <w:r w:rsidRPr="00683C56">
              <w:rPr>
                <w:rFonts w:ascii="Times New Roman" w:hAnsi="Times New Roman"/>
                <w:b/>
                <w:bCs/>
                <w:i/>
                <w:sz w:val="24"/>
                <w:szCs w:val="24"/>
              </w:rPr>
              <w:t>Tiekėjo teikiama informacija apie sutartį</w:t>
            </w:r>
          </w:p>
        </w:tc>
      </w:tr>
      <w:tr w:rsidR="00412AF2" w:rsidRPr="00683C56" w14:paraId="3B627B3B" w14:textId="77777777" w:rsidTr="00C233DD">
        <w:trPr>
          <w:trHeight w:val="202"/>
        </w:trPr>
        <w:tc>
          <w:tcPr>
            <w:tcW w:w="683" w:type="dxa"/>
          </w:tcPr>
          <w:p w14:paraId="2B7EDBF4"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1.</w:t>
            </w:r>
          </w:p>
        </w:tc>
        <w:tc>
          <w:tcPr>
            <w:tcW w:w="5088" w:type="dxa"/>
          </w:tcPr>
          <w:p w14:paraId="3CC8D8BD" w14:textId="1D1928A1" w:rsidR="00412AF2" w:rsidRPr="00683C56" w:rsidRDefault="00EB31B8" w:rsidP="00C233DD">
            <w:pPr>
              <w:jc w:val="both"/>
              <w:rPr>
                <w:rFonts w:ascii="Times New Roman" w:hAnsi="Times New Roman"/>
                <w:b/>
                <w:sz w:val="24"/>
                <w:szCs w:val="24"/>
              </w:rPr>
            </w:pPr>
            <w:r>
              <w:rPr>
                <w:rFonts w:ascii="Times New Roman" w:eastAsia="Times New Roman" w:hAnsi="Times New Roman"/>
                <w:bCs/>
                <w:sz w:val="24"/>
                <w:szCs w:val="24"/>
              </w:rPr>
              <w:t>O</w:t>
            </w:r>
            <w:r w:rsidRPr="00683C56">
              <w:rPr>
                <w:rFonts w:ascii="Times New Roman" w:eastAsia="Times New Roman" w:hAnsi="Times New Roman"/>
                <w:bCs/>
                <w:sz w:val="24"/>
                <w:szCs w:val="24"/>
              </w:rPr>
              <w:t>bjektas</w:t>
            </w:r>
            <w:r>
              <w:rPr>
                <w:rFonts w:ascii="Times New Roman" w:eastAsia="Times New Roman" w:hAnsi="Times New Roman"/>
                <w:bCs/>
                <w:sz w:val="24"/>
                <w:szCs w:val="24"/>
              </w:rPr>
              <w:t xml:space="preserve"> (</w:t>
            </w:r>
            <w:r w:rsidRPr="00EB31B8">
              <w:rPr>
                <w:rFonts w:ascii="Times New Roman" w:eastAsia="Times New Roman" w:hAnsi="Times New Roman"/>
                <w:bCs/>
                <w:i/>
                <w:iCs/>
                <w:sz w:val="24"/>
                <w:szCs w:val="24"/>
              </w:rPr>
              <w:t>pavadinimas, adresas</w:t>
            </w:r>
            <w:r>
              <w:rPr>
                <w:rFonts w:ascii="Times New Roman" w:eastAsia="Times New Roman" w:hAnsi="Times New Roman"/>
                <w:bCs/>
                <w:sz w:val="24"/>
                <w:szCs w:val="24"/>
              </w:rPr>
              <w:t>)</w:t>
            </w:r>
          </w:p>
        </w:tc>
        <w:tc>
          <w:tcPr>
            <w:tcW w:w="3279" w:type="dxa"/>
            <w:vAlign w:val="center"/>
          </w:tcPr>
          <w:p w14:paraId="002F8DE0" w14:textId="77777777" w:rsidR="00412AF2" w:rsidRPr="00683C56" w:rsidRDefault="00412AF2" w:rsidP="00C233DD">
            <w:pPr>
              <w:jc w:val="center"/>
              <w:rPr>
                <w:rFonts w:ascii="Times New Roman" w:hAnsi="Times New Roman"/>
                <w:b/>
                <w:sz w:val="24"/>
                <w:szCs w:val="24"/>
              </w:rPr>
            </w:pPr>
          </w:p>
        </w:tc>
      </w:tr>
      <w:tr w:rsidR="00EB31B8" w:rsidRPr="00683C56" w14:paraId="6D1AEE24" w14:textId="77777777" w:rsidTr="00C233DD">
        <w:trPr>
          <w:trHeight w:val="202"/>
        </w:trPr>
        <w:tc>
          <w:tcPr>
            <w:tcW w:w="683" w:type="dxa"/>
          </w:tcPr>
          <w:p w14:paraId="1F476AB0" w14:textId="25506240" w:rsidR="00EB31B8" w:rsidRPr="00683C56" w:rsidRDefault="00EB31B8"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2.</w:t>
            </w:r>
          </w:p>
        </w:tc>
        <w:tc>
          <w:tcPr>
            <w:tcW w:w="5088" w:type="dxa"/>
          </w:tcPr>
          <w:p w14:paraId="11D4AEBE" w14:textId="5C6B562B" w:rsidR="00EB31B8" w:rsidRPr="00683C56" w:rsidRDefault="00EB31B8" w:rsidP="00C233DD">
            <w:pPr>
              <w:jc w:val="both"/>
              <w:rPr>
                <w:rFonts w:ascii="Times New Roman" w:eastAsia="Times New Roman" w:hAnsi="Times New Roman"/>
                <w:bCs/>
                <w:sz w:val="24"/>
                <w:szCs w:val="24"/>
              </w:rPr>
            </w:pPr>
            <w:r w:rsidRPr="00683C56">
              <w:rPr>
                <w:rFonts w:ascii="Times New Roman" w:eastAsia="Times New Roman" w:hAnsi="Times New Roman"/>
                <w:bCs/>
                <w:sz w:val="24"/>
                <w:szCs w:val="24"/>
              </w:rPr>
              <w:t>Statybos darbų pradžia</w:t>
            </w:r>
            <w:r>
              <w:rPr>
                <w:rFonts w:ascii="Times New Roman" w:eastAsia="Times New Roman" w:hAnsi="Times New Roman"/>
                <w:bCs/>
                <w:sz w:val="24"/>
                <w:szCs w:val="24"/>
              </w:rPr>
              <w:t xml:space="preserve"> - pabaiga</w:t>
            </w:r>
            <w:r w:rsidRPr="00683C56">
              <w:rPr>
                <w:rFonts w:ascii="Times New Roman" w:eastAsia="Times New Roman" w:hAnsi="Times New Roman"/>
                <w:bCs/>
                <w:sz w:val="24"/>
                <w:szCs w:val="24"/>
              </w:rPr>
              <w:t xml:space="preserve"> </w:t>
            </w:r>
            <w:r w:rsidRPr="00683C56">
              <w:rPr>
                <w:rFonts w:ascii="Times New Roman" w:eastAsia="Times New Roman" w:hAnsi="Times New Roman"/>
                <w:bCs/>
                <w:i/>
                <w:sz w:val="24"/>
                <w:szCs w:val="24"/>
              </w:rPr>
              <w:t>(metai, mėnuo, diena)</w:t>
            </w:r>
          </w:p>
        </w:tc>
        <w:tc>
          <w:tcPr>
            <w:tcW w:w="3279" w:type="dxa"/>
            <w:vAlign w:val="center"/>
          </w:tcPr>
          <w:p w14:paraId="27406978" w14:textId="77777777" w:rsidR="00EB31B8" w:rsidRPr="00683C56" w:rsidRDefault="00EB31B8" w:rsidP="00C233DD">
            <w:pPr>
              <w:jc w:val="center"/>
              <w:rPr>
                <w:rFonts w:ascii="Times New Roman" w:hAnsi="Times New Roman"/>
                <w:b/>
                <w:sz w:val="24"/>
                <w:szCs w:val="24"/>
              </w:rPr>
            </w:pPr>
          </w:p>
        </w:tc>
      </w:tr>
      <w:tr w:rsidR="00412AF2" w:rsidRPr="00683C56" w14:paraId="2171BCC5" w14:textId="77777777" w:rsidTr="00C233DD">
        <w:tc>
          <w:tcPr>
            <w:tcW w:w="683" w:type="dxa"/>
          </w:tcPr>
          <w:p w14:paraId="4C1E4A65" w14:textId="7EE7C90E" w:rsidR="00412AF2" w:rsidRPr="00683C56" w:rsidRDefault="00EB31B8"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3.</w:t>
            </w:r>
          </w:p>
        </w:tc>
        <w:tc>
          <w:tcPr>
            <w:tcW w:w="5088" w:type="dxa"/>
          </w:tcPr>
          <w:p w14:paraId="4118E340" w14:textId="3FE1DA16" w:rsidR="00412AF2" w:rsidRPr="00683C56" w:rsidRDefault="00EB31B8" w:rsidP="00C233DD">
            <w:pPr>
              <w:jc w:val="both"/>
              <w:rPr>
                <w:rFonts w:ascii="Times New Roman" w:eastAsia="Times New Roman" w:hAnsi="Times New Roman"/>
                <w:bCs/>
                <w:sz w:val="24"/>
                <w:szCs w:val="24"/>
              </w:rPr>
            </w:pPr>
            <w:r w:rsidRPr="00683C56">
              <w:rPr>
                <w:rFonts w:ascii="Times New Roman" w:eastAsia="Times New Roman" w:hAnsi="Times New Roman"/>
                <w:bCs/>
                <w:sz w:val="24"/>
                <w:szCs w:val="24"/>
              </w:rPr>
              <w:t>Užsakovas (</w:t>
            </w:r>
            <w:r w:rsidRPr="00EB31B8">
              <w:rPr>
                <w:rFonts w:ascii="Times New Roman" w:eastAsia="Times New Roman" w:hAnsi="Times New Roman"/>
                <w:bCs/>
                <w:i/>
                <w:iCs/>
                <w:sz w:val="24"/>
                <w:szCs w:val="24"/>
              </w:rPr>
              <w:t>pavadinimas, adresas</w:t>
            </w:r>
            <w:r w:rsidRPr="00683C56">
              <w:rPr>
                <w:rFonts w:ascii="Times New Roman" w:eastAsia="Times New Roman" w:hAnsi="Times New Roman"/>
                <w:bCs/>
                <w:sz w:val="24"/>
                <w:szCs w:val="24"/>
              </w:rPr>
              <w:t>)</w:t>
            </w:r>
          </w:p>
        </w:tc>
        <w:tc>
          <w:tcPr>
            <w:tcW w:w="3279" w:type="dxa"/>
            <w:vAlign w:val="center"/>
          </w:tcPr>
          <w:p w14:paraId="72D2F0EE" w14:textId="77777777" w:rsidR="00412AF2" w:rsidRPr="00683C56" w:rsidRDefault="00412AF2" w:rsidP="00C233DD">
            <w:pPr>
              <w:jc w:val="center"/>
              <w:rPr>
                <w:rFonts w:ascii="Times New Roman" w:hAnsi="Times New Roman"/>
                <w:b/>
                <w:sz w:val="24"/>
                <w:szCs w:val="24"/>
              </w:rPr>
            </w:pPr>
          </w:p>
        </w:tc>
      </w:tr>
      <w:tr w:rsidR="00412AF2" w:rsidRPr="00683C56" w14:paraId="2CE7084E" w14:textId="77777777" w:rsidTr="00C233DD">
        <w:trPr>
          <w:trHeight w:val="273"/>
        </w:trPr>
        <w:tc>
          <w:tcPr>
            <w:tcW w:w="683" w:type="dxa"/>
          </w:tcPr>
          <w:p w14:paraId="6281F4B7"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4.</w:t>
            </w:r>
          </w:p>
        </w:tc>
        <w:tc>
          <w:tcPr>
            <w:tcW w:w="5088" w:type="dxa"/>
          </w:tcPr>
          <w:p w14:paraId="2E960539" w14:textId="71B19898" w:rsidR="00412AF2" w:rsidRPr="00683C56" w:rsidRDefault="00EB31B8"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Statybos darbų rūšis</w:t>
            </w:r>
            <w:r>
              <w:rPr>
                <w:rFonts w:ascii="Times New Roman" w:eastAsia="Times New Roman" w:hAnsi="Times New Roman"/>
                <w:bCs/>
                <w:sz w:val="24"/>
                <w:szCs w:val="24"/>
              </w:rPr>
              <w:t xml:space="preserve"> (</w:t>
            </w:r>
            <w:r w:rsidRPr="00EB31B8">
              <w:rPr>
                <w:rFonts w:ascii="Times New Roman" w:eastAsia="Times New Roman" w:hAnsi="Times New Roman"/>
                <w:bCs/>
                <w:i/>
                <w:iCs/>
                <w:sz w:val="24"/>
                <w:szCs w:val="24"/>
              </w:rPr>
              <w:t>nauj</w:t>
            </w:r>
            <w:r w:rsidRPr="00EB31B8">
              <w:rPr>
                <w:rFonts w:ascii="Times New Roman" w:eastAsia="Times New Roman" w:hAnsi="Times New Roman"/>
                <w:bCs/>
                <w:i/>
                <w:iCs/>
                <w:sz w:val="24"/>
                <w:szCs w:val="24"/>
              </w:rPr>
              <w:t>a</w:t>
            </w:r>
            <w:r w:rsidRPr="00EB31B8">
              <w:rPr>
                <w:rFonts w:ascii="Times New Roman" w:eastAsia="Times New Roman" w:hAnsi="Times New Roman"/>
                <w:bCs/>
                <w:i/>
                <w:iCs/>
                <w:sz w:val="24"/>
                <w:szCs w:val="24"/>
              </w:rPr>
              <w:t xml:space="preserve"> statyb</w:t>
            </w:r>
            <w:r w:rsidRPr="00EB31B8">
              <w:rPr>
                <w:rFonts w:ascii="Times New Roman" w:eastAsia="Times New Roman" w:hAnsi="Times New Roman"/>
                <w:bCs/>
                <w:i/>
                <w:iCs/>
                <w:sz w:val="24"/>
                <w:szCs w:val="24"/>
              </w:rPr>
              <w:t>a</w:t>
            </w:r>
            <w:r w:rsidRPr="00EB31B8">
              <w:rPr>
                <w:rFonts w:ascii="Times New Roman" w:eastAsia="Times New Roman" w:hAnsi="Times New Roman"/>
                <w:bCs/>
                <w:i/>
                <w:iCs/>
                <w:sz w:val="24"/>
                <w:szCs w:val="24"/>
              </w:rPr>
              <w:t>, rekonstravim</w:t>
            </w:r>
            <w:r w:rsidRPr="00EB31B8">
              <w:rPr>
                <w:rFonts w:ascii="Times New Roman" w:eastAsia="Times New Roman" w:hAnsi="Times New Roman"/>
                <w:bCs/>
                <w:i/>
                <w:iCs/>
                <w:sz w:val="24"/>
                <w:szCs w:val="24"/>
              </w:rPr>
              <w:t>as</w:t>
            </w:r>
            <w:r w:rsidRPr="00EB31B8">
              <w:rPr>
                <w:rFonts w:ascii="Times New Roman" w:eastAsia="Times New Roman" w:hAnsi="Times New Roman"/>
                <w:bCs/>
                <w:i/>
                <w:iCs/>
                <w:sz w:val="24"/>
                <w:szCs w:val="24"/>
              </w:rPr>
              <w:t xml:space="preserve"> ar kapitalini</w:t>
            </w:r>
            <w:r w:rsidRPr="00EB31B8">
              <w:rPr>
                <w:rFonts w:ascii="Times New Roman" w:eastAsia="Times New Roman" w:hAnsi="Times New Roman"/>
                <w:bCs/>
                <w:i/>
                <w:iCs/>
                <w:sz w:val="24"/>
                <w:szCs w:val="24"/>
              </w:rPr>
              <w:t>s</w:t>
            </w:r>
            <w:r w:rsidRPr="00EB31B8">
              <w:rPr>
                <w:rFonts w:ascii="Times New Roman" w:eastAsia="Times New Roman" w:hAnsi="Times New Roman"/>
                <w:bCs/>
                <w:i/>
                <w:iCs/>
                <w:sz w:val="24"/>
                <w:szCs w:val="24"/>
              </w:rPr>
              <w:t xml:space="preserve"> remont</w:t>
            </w:r>
            <w:r w:rsidRPr="00EB31B8">
              <w:rPr>
                <w:rFonts w:ascii="Times New Roman" w:eastAsia="Times New Roman" w:hAnsi="Times New Roman"/>
                <w:bCs/>
                <w:i/>
                <w:iCs/>
                <w:sz w:val="24"/>
                <w:szCs w:val="24"/>
              </w:rPr>
              <w:t>as</w:t>
            </w:r>
            <w:r w:rsidRPr="00645380">
              <w:rPr>
                <w:rFonts w:ascii="Times New Roman" w:hAnsi="Times New Roman"/>
                <w:sz w:val="22"/>
              </w:rPr>
              <w:t>)</w:t>
            </w:r>
          </w:p>
        </w:tc>
        <w:tc>
          <w:tcPr>
            <w:tcW w:w="3279" w:type="dxa"/>
            <w:vAlign w:val="center"/>
          </w:tcPr>
          <w:p w14:paraId="4C532609" w14:textId="77777777" w:rsidR="00412AF2" w:rsidRPr="00683C56" w:rsidRDefault="00412AF2" w:rsidP="00C233DD">
            <w:pPr>
              <w:jc w:val="center"/>
              <w:rPr>
                <w:rFonts w:ascii="Times New Roman" w:hAnsi="Times New Roman"/>
                <w:b/>
                <w:sz w:val="24"/>
                <w:szCs w:val="24"/>
              </w:rPr>
            </w:pPr>
          </w:p>
        </w:tc>
      </w:tr>
      <w:tr w:rsidR="00412AF2" w:rsidRPr="00683C56" w14:paraId="36C357FF" w14:textId="77777777" w:rsidTr="002C522C">
        <w:tc>
          <w:tcPr>
            <w:tcW w:w="683" w:type="dxa"/>
            <w:tcBorders>
              <w:top w:val="single" w:sz="4" w:space="0" w:color="auto"/>
            </w:tcBorders>
          </w:tcPr>
          <w:p w14:paraId="49A2B5A1" w14:textId="77777777" w:rsidR="00412AF2" w:rsidRPr="00683C56" w:rsidRDefault="00412AF2" w:rsidP="00C233DD">
            <w:pPr>
              <w:jc w:val="both"/>
              <w:rPr>
                <w:rFonts w:ascii="Times New Roman" w:hAnsi="Times New Roman"/>
                <w:bCs/>
                <w:sz w:val="24"/>
                <w:szCs w:val="24"/>
              </w:rPr>
            </w:pPr>
            <w:r w:rsidRPr="00683C56">
              <w:rPr>
                <w:rFonts w:ascii="Times New Roman" w:hAnsi="Times New Roman"/>
                <w:bCs/>
                <w:sz w:val="24"/>
                <w:szCs w:val="24"/>
              </w:rPr>
              <w:t>8.</w:t>
            </w:r>
          </w:p>
        </w:tc>
        <w:tc>
          <w:tcPr>
            <w:tcW w:w="5088" w:type="dxa"/>
            <w:tcBorders>
              <w:top w:val="single" w:sz="4" w:space="0" w:color="auto"/>
            </w:tcBorders>
          </w:tcPr>
          <w:p w14:paraId="021EBFFA" w14:textId="77777777" w:rsidR="00412AF2" w:rsidRPr="00683C56" w:rsidRDefault="00412AF2" w:rsidP="00C233DD">
            <w:pPr>
              <w:jc w:val="both"/>
              <w:rPr>
                <w:rFonts w:ascii="Times New Roman" w:hAnsi="Times New Roman"/>
                <w:bCs/>
                <w:sz w:val="24"/>
                <w:szCs w:val="24"/>
              </w:rPr>
            </w:pPr>
            <w:r w:rsidRPr="00683C56">
              <w:rPr>
                <w:rFonts w:ascii="Times New Roman" w:hAnsi="Times New Roman"/>
                <w:bCs/>
                <w:sz w:val="24"/>
                <w:szCs w:val="24"/>
              </w:rPr>
              <w:t>Patvirtinantys dokumentai:*</w:t>
            </w:r>
          </w:p>
          <w:p w14:paraId="70B78F2B" w14:textId="2DB8E97A" w:rsidR="00412AF2" w:rsidRPr="00683C56" w:rsidRDefault="00412AF2" w:rsidP="00412AF2">
            <w:pPr>
              <w:spacing w:line="240" w:lineRule="auto"/>
              <w:jc w:val="both"/>
              <w:rPr>
                <w:rFonts w:ascii="Times New Roman" w:hAnsi="Times New Roman"/>
                <w:sz w:val="24"/>
                <w:szCs w:val="24"/>
              </w:rPr>
            </w:pPr>
            <w:r w:rsidRPr="00683C56">
              <w:rPr>
                <w:rFonts w:ascii="Times New Roman" w:hAnsi="Times New Roman"/>
                <w:sz w:val="24"/>
                <w:szCs w:val="24"/>
              </w:rPr>
              <w:t xml:space="preserve">1) paskyrimo būti </w:t>
            </w:r>
            <w:r w:rsidR="002C522C" w:rsidRPr="00EB31B8">
              <w:rPr>
                <w:rFonts w:ascii="Times New Roman" w:hAnsi="Times New Roman"/>
                <w:b/>
                <w:sz w:val="24"/>
                <w:szCs w:val="24"/>
              </w:rPr>
              <w:t xml:space="preserve">statinio specialiųjų statybos darbų (vandentiekio ir nuotekų šalinimo tinklų tiesimo) </w:t>
            </w:r>
            <w:r w:rsidR="002C522C" w:rsidRPr="00683C56">
              <w:rPr>
                <w:rFonts w:ascii="Times New Roman" w:hAnsi="Times New Roman"/>
                <w:b/>
                <w:sz w:val="24"/>
                <w:szCs w:val="24"/>
              </w:rPr>
              <w:t>vadov</w:t>
            </w:r>
            <w:r w:rsidR="002C522C">
              <w:rPr>
                <w:rFonts w:ascii="Times New Roman" w:hAnsi="Times New Roman"/>
                <w:b/>
                <w:sz w:val="24"/>
                <w:szCs w:val="24"/>
              </w:rPr>
              <w:t>u</w:t>
            </w:r>
            <w:r w:rsidR="002C522C" w:rsidRPr="00683C56">
              <w:rPr>
                <w:rFonts w:ascii="Times New Roman" w:hAnsi="Times New Roman"/>
                <w:sz w:val="24"/>
                <w:szCs w:val="24"/>
              </w:rPr>
              <w:t xml:space="preserve"> </w:t>
            </w:r>
            <w:r w:rsidRPr="00683C56">
              <w:rPr>
                <w:rFonts w:ascii="Times New Roman" w:hAnsi="Times New Roman"/>
                <w:sz w:val="24"/>
                <w:szCs w:val="24"/>
              </w:rPr>
              <w:t xml:space="preserve">objekte dokumentai. Šių dokumentų duomenys turi įrodyti, kad siūlomas specialistas objekto statybos darbų pradžioje buvo paskirtas vykdyti nurodyto </w:t>
            </w:r>
            <w:r w:rsidR="002C522C" w:rsidRPr="00EB31B8">
              <w:rPr>
                <w:rFonts w:ascii="Times New Roman" w:hAnsi="Times New Roman"/>
                <w:b/>
                <w:sz w:val="24"/>
                <w:szCs w:val="24"/>
              </w:rPr>
              <w:t xml:space="preserve">statinio specialiųjų statybos darbų (vandentiekio ir nuotekų šalinimo tinklų tiesimo) </w:t>
            </w:r>
            <w:r w:rsidR="002C522C" w:rsidRPr="00683C56">
              <w:rPr>
                <w:rFonts w:ascii="Times New Roman" w:hAnsi="Times New Roman"/>
                <w:b/>
                <w:sz w:val="24"/>
                <w:szCs w:val="24"/>
              </w:rPr>
              <w:t>vadov</w:t>
            </w:r>
            <w:r w:rsidR="002C522C">
              <w:rPr>
                <w:rFonts w:ascii="Times New Roman" w:hAnsi="Times New Roman"/>
                <w:b/>
                <w:sz w:val="24"/>
                <w:szCs w:val="24"/>
              </w:rPr>
              <w:t xml:space="preserve">o </w:t>
            </w:r>
            <w:r w:rsidRPr="00683C56">
              <w:rPr>
                <w:rFonts w:ascii="Times New Roman" w:hAnsi="Times New Roman"/>
                <w:bCs/>
                <w:sz w:val="24"/>
                <w:szCs w:val="24"/>
              </w:rPr>
              <w:t>funkcijas</w:t>
            </w:r>
            <w:r w:rsidRPr="00683C56">
              <w:rPr>
                <w:rFonts w:ascii="Times New Roman" w:hAnsi="Times New Roman"/>
                <w:sz w:val="24"/>
                <w:szCs w:val="24"/>
              </w:rPr>
              <w:t xml:space="preserve">. Jei iš specialisto paskyrimo dokumentų neįmanoma vienareikšmiškai nustatyti, kad jis buvo paskirtas </w:t>
            </w:r>
            <w:r w:rsidR="002C522C" w:rsidRPr="00EB31B8">
              <w:rPr>
                <w:rFonts w:ascii="Times New Roman" w:hAnsi="Times New Roman"/>
                <w:b/>
                <w:sz w:val="24"/>
                <w:szCs w:val="24"/>
              </w:rPr>
              <w:t xml:space="preserve">statinio specialiųjų statybos darbų (vandentiekio ir nuotekų šalinimo tinklų tiesimo) </w:t>
            </w:r>
            <w:r w:rsidR="002C522C" w:rsidRPr="00683C56">
              <w:rPr>
                <w:rFonts w:ascii="Times New Roman" w:hAnsi="Times New Roman"/>
                <w:b/>
                <w:sz w:val="24"/>
                <w:szCs w:val="24"/>
              </w:rPr>
              <w:t>vadov</w:t>
            </w:r>
            <w:r w:rsidR="002C522C">
              <w:rPr>
                <w:rFonts w:ascii="Times New Roman" w:hAnsi="Times New Roman"/>
                <w:b/>
                <w:sz w:val="24"/>
                <w:szCs w:val="24"/>
              </w:rPr>
              <w:t>u</w:t>
            </w:r>
            <w:r w:rsidRPr="00683C56">
              <w:rPr>
                <w:rFonts w:ascii="Times New Roman" w:hAnsi="Times New Roman"/>
                <w:sz w:val="24"/>
                <w:szCs w:val="24"/>
              </w:rPr>
              <w:t xml:space="preserve"> (pvz. nurodyta, kad buvo atsakingas 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683C56">
              <w:rPr>
                <w:rFonts w:ascii="Times New Roman" w:hAnsi="Times New Roman"/>
                <w:sz w:val="24"/>
                <w:szCs w:val="24"/>
              </w:rPr>
              <w:t>Infostatyba</w:t>
            </w:r>
            <w:proofErr w:type="spellEnd"/>
            <w:r w:rsidRPr="00683C56">
              <w:rPr>
                <w:rFonts w:ascii="Times New Roman" w:hAnsi="Times New Roman"/>
                <w:sz w:val="24"/>
                <w:szCs w:val="24"/>
              </w:rPr>
              <w:t>“ ar kitus įrodymus)</w:t>
            </w:r>
          </w:p>
          <w:p w14:paraId="05D807D2" w14:textId="1C10D024" w:rsidR="00412AF2" w:rsidRPr="00683C56" w:rsidRDefault="00412AF2" w:rsidP="009A37C7">
            <w:pPr>
              <w:spacing w:line="240" w:lineRule="auto"/>
              <w:jc w:val="both"/>
              <w:rPr>
                <w:rFonts w:ascii="Times New Roman" w:hAnsi="Times New Roman"/>
                <w:b/>
                <w:sz w:val="24"/>
                <w:szCs w:val="24"/>
              </w:rPr>
            </w:pPr>
            <w:r w:rsidRPr="00683C56">
              <w:rPr>
                <w:rFonts w:ascii="Times New Roman" w:hAnsi="Times New Roman"/>
                <w:sz w:val="24"/>
                <w:szCs w:val="24"/>
              </w:rPr>
              <w:lastRenderedPageBreak/>
              <w:t xml:space="preserve">2) statybos darbų užbaigimo dokumentai ir / ar kiti pagrindžiantys dokumentai ar įrodymai (jei juose bus reikalaujama informacija), iš kurių būtų galima nustatyti, kad siūlomas specialistas ėjo </w:t>
            </w:r>
            <w:r w:rsidR="00F76FDA" w:rsidRPr="00EB31B8">
              <w:rPr>
                <w:rFonts w:ascii="Times New Roman" w:hAnsi="Times New Roman"/>
                <w:b/>
                <w:sz w:val="24"/>
                <w:szCs w:val="24"/>
              </w:rPr>
              <w:t xml:space="preserve">statinio specialiųjų statybos darbų (vandentiekio ir nuotekų šalinimo tinklų tiesimo) </w:t>
            </w:r>
            <w:r w:rsidR="00F76FDA" w:rsidRPr="00683C56">
              <w:rPr>
                <w:rFonts w:ascii="Times New Roman" w:hAnsi="Times New Roman"/>
                <w:b/>
                <w:sz w:val="24"/>
                <w:szCs w:val="24"/>
              </w:rPr>
              <w:t>vadov</w:t>
            </w:r>
            <w:r w:rsidR="00F76FDA">
              <w:rPr>
                <w:rFonts w:ascii="Times New Roman" w:hAnsi="Times New Roman"/>
                <w:b/>
                <w:sz w:val="24"/>
                <w:szCs w:val="24"/>
              </w:rPr>
              <w:t>o</w:t>
            </w:r>
            <w:r w:rsidR="00F76FDA" w:rsidRPr="00683C56">
              <w:rPr>
                <w:rFonts w:ascii="Times New Roman" w:hAnsi="Times New Roman"/>
                <w:sz w:val="24"/>
                <w:szCs w:val="24"/>
              </w:rPr>
              <w:t xml:space="preserve"> </w:t>
            </w:r>
            <w:r w:rsidRPr="00683C56">
              <w:rPr>
                <w:rFonts w:ascii="Times New Roman" w:hAnsi="Times New Roman"/>
                <w:sz w:val="24"/>
                <w:szCs w:val="24"/>
              </w:rPr>
              <w:t xml:space="preserve">pareigas vykdant rangos darbus, kai buvo </w:t>
            </w:r>
            <w:r w:rsidRPr="00683C56">
              <w:rPr>
                <w:rFonts w:ascii="Times New Roman" w:eastAsia="Calibri" w:hAnsi="Times New Roman"/>
                <w:sz w:val="24"/>
                <w:szCs w:val="24"/>
              </w:rPr>
              <w:t xml:space="preserve">vykdomi naujos statybos ir/ar rekonstrukcijos </w:t>
            </w:r>
            <w:r w:rsidR="00556034" w:rsidRPr="00683C56">
              <w:rPr>
                <w:rFonts w:ascii="Times New Roman" w:eastAsia="Calibri" w:hAnsi="Times New Roman"/>
                <w:sz w:val="24"/>
                <w:szCs w:val="24"/>
              </w:rPr>
              <w:t>ir/ar kapitalinio remonto darbai</w:t>
            </w:r>
            <w:r w:rsidRPr="00683C56">
              <w:rPr>
                <w:rFonts w:ascii="Times New Roman" w:hAnsi="Times New Roman"/>
                <w:sz w:val="24"/>
                <w:szCs w:val="24"/>
              </w:rPr>
              <w:t>.</w:t>
            </w:r>
            <w:r w:rsidRPr="00683C56">
              <w:rPr>
                <w:rFonts w:ascii="Times New Roman" w:hAnsi="Times New Roman"/>
                <w:i/>
                <w:iCs/>
                <w:sz w:val="24"/>
                <w:szCs w:val="24"/>
              </w:rPr>
              <w:t xml:space="preserve"> </w:t>
            </w:r>
          </w:p>
        </w:tc>
        <w:tc>
          <w:tcPr>
            <w:tcW w:w="3279" w:type="dxa"/>
          </w:tcPr>
          <w:p w14:paraId="4BB0AB73" w14:textId="77777777" w:rsidR="00412AF2" w:rsidRPr="00683C56" w:rsidRDefault="00412AF2" w:rsidP="00C233DD">
            <w:pPr>
              <w:widowControl w:val="0"/>
              <w:autoSpaceDE w:val="0"/>
              <w:autoSpaceDN w:val="0"/>
              <w:adjustRightInd w:val="0"/>
              <w:rPr>
                <w:rFonts w:ascii="Times New Roman" w:hAnsi="Times New Roman"/>
                <w:sz w:val="24"/>
                <w:szCs w:val="24"/>
              </w:rPr>
            </w:pPr>
            <w:r w:rsidRPr="00683C56">
              <w:rPr>
                <w:rFonts w:ascii="Times New Roman" w:hAnsi="Times New Roman"/>
                <w:sz w:val="24"/>
                <w:szCs w:val="24"/>
              </w:rPr>
              <w:lastRenderedPageBreak/>
              <w:t xml:space="preserve">Pridedami dokumentai </w:t>
            </w:r>
          </w:p>
          <w:p w14:paraId="53AE4267" w14:textId="77777777" w:rsidR="00412AF2" w:rsidRPr="00683C56" w:rsidRDefault="00412AF2" w:rsidP="00C233DD">
            <w:pPr>
              <w:jc w:val="center"/>
              <w:rPr>
                <w:rFonts w:ascii="Times New Roman" w:eastAsia="Times New Roman" w:hAnsi="Times New Roman"/>
                <w:i/>
                <w:sz w:val="24"/>
                <w:szCs w:val="24"/>
              </w:rPr>
            </w:pPr>
            <w:r w:rsidRPr="00683C56">
              <w:rPr>
                <w:rFonts w:ascii="Times New Roman" w:hAnsi="Times New Roman"/>
                <w:i/>
                <w:sz w:val="24"/>
                <w:szCs w:val="24"/>
              </w:rPr>
              <w:t xml:space="preserve">(įrašyti </w:t>
            </w:r>
            <w:r w:rsidRPr="00683C56">
              <w:rPr>
                <w:rFonts w:ascii="Times New Roman" w:eastAsia="Times New Roman" w:hAnsi="Times New Roman"/>
                <w:i/>
                <w:sz w:val="24"/>
                <w:szCs w:val="24"/>
              </w:rPr>
              <w:t>pridedamų dokumentų pavadinimus, data, Nr.)</w:t>
            </w:r>
          </w:p>
          <w:p w14:paraId="5F364B46" w14:textId="77777777" w:rsidR="00412AF2" w:rsidRPr="00683C56" w:rsidRDefault="00412AF2" w:rsidP="00C233DD">
            <w:pPr>
              <w:rPr>
                <w:rFonts w:ascii="Times New Roman" w:eastAsia="Times New Roman" w:hAnsi="Times New Roman"/>
                <w:bCs/>
                <w:iCs/>
                <w:sz w:val="24"/>
                <w:szCs w:val="24"/>
              </w:rPr>
            </w:pPr>
          </w:p>
          <w:p w14:paraId="40F29ED0" w14:textId="77777777" w:rsidR="00412AF2" w:rsidRPr="00683C56" w:rsidRDefault="00412AF2" w:rsidP="00C233DD">
            <w:pPr>
              <w:rPr>
                <w:rFonts w:ascii="Times New Roman" w:hAnsi="Times New Roman"/>
                <w:bCs/>
                <w:iCs/>
                <w:sz w:val="24"/>
                <w:szCs w:val="24"/>
              </w:rPr>
            </w:pPr>
            <w:r w:rsidRPr="00683C56">
              <w:rPr>
                <w:rFonts w:ascii="Times New Roman" w:eastAsia="Times New Roman" w:hAnsi="Times New Roman"/>
                <w:bCs/>
                <w:iCs/>
                <w:sz w:val="24"/>
                <w:szCs w:val="24"/>
              </w:rPr>
              <w:t xml:space="preserve"> </w:t>
            </w:r>
          </w:p>
        </w:tc>
      </w:tr>
    </w:tbl>
    <w:p w14:paraId="7F13A195"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F2ACA11" w14:textId="77777777" w:rsidR="00412AF2" w:rsidRPr="00683C56" w:rsidRDefault="00412AF2" w:rsidP="00412AF2">
      <w:pPr>
        <w:spacing w:after="0" w:line="240" w:lineRule="auto"/>
        <w:rPr>
          <w:rFonts w:ascii="Times New Roman" w:hAnsi="Times New Roman" w:cs="Times New Roman"/>
          <w:b/>
          <w:i/>
          <w:sz w:val="24"/>
          <w:szCs w:val="24"/>
        </w:rPr>
      </w:pPr>
      <w:r w:rsidRPr="00683C56">
        <w:rPr>
          <w:rFonts w:ascii="Times New Roman" w:hAnsi="Times New Roman" w:cs="Times New Roman"/>
          <w:b/>
          <w:sz w:val="24"/>
          <w:szCs w:val="24"/>
        </w:rPr>
        <w:t xml:space="preserve">2 OBJEKTAS </w:t>
      </w:r>
      <w:r w:rsidRPr="00683C56">
        <w:rPr>
          <w:rFonts w:ascii="Times New Roman" w:hAnsi="Times New Roman" w:cs="Times New Roman"/>
          <w:i/>
          <w:sz w:val="24"/>
          <w:szCs w:val="24"/>
        </w:rPr>
        <w:t>(pateikiami lentelėje nurodyti duomenys)</w:t>
      </w:r>
    </w:p>
    <w:p w14:paraId="1796A83F"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09C149F6"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3 OBJEKTAS </w:t>
      </w:r>
      <w:r w:rsidRPr="00683C56">
        <w:rPr>
          <w:rFonts w:ascii="Times New Roman" w:hAnsi="Times New Roman" w:cs="Times New Roman"/>
          <w:i/>
          <w:sz w:val="24"/>
          <w:szCs w:val="24"/>
        </w:rPr>
        <w:t>(pateikiami lentelėje nurodyti duomenys)</w:t>
      </w:r>
    </w:p>
    <w:p w14:paraId="573F2A5F"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D496DB5"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4 OBJEKTAS </w:t>
      </w:r>
      <w:r w:rsidRPr="00683C56">
        <w:rPr>
          <w:rFonts w:ascii="Times New Roman" w:hAnsi="Times New Roman" w:cs="Times New Roman"/>
          <w:i/>
          <w:sz w:val="24"/>
          <w:szCs w:val="24"/>
        </w:rPr>
        <w:t>(pateikiami lentelėje nurodyti duomenys)</w:t>
      </w:r>
    </w:p>
    <w:p w14:paraId="75028182" w14:textId="77777777" w:rsidR="00412AF2" w:rsidRPr="00683C56" w:rsidRDefault="00412AF2" w:rsidP="00412AF2">
      <w:pPr>
        <w:spacing w:after="0" w:line="240" w:lineRule="auto"/>
        <w:rPr>
          <w:rFonts w:ascii="Times New Roman" w:hAnsi="Times New Roman" w:cs="Times New Roman"/>
          <w:b/>
          <w:sz w:val="24"/>
          <w:szCs w:val="24"/>
        </w:rPr>
      </w:pPr>
    </w:p>
    <w:p w14:paraId="7C2F4060"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5 OBJEKTAS </w:t>
      </w:r>
      <w:r w:rsidRPr="00683C56">
        <w:rPr>
          <w:rFonts w:ascii="Times New Roman" w:hAnsi="Times New Roman" w:cs="Times New Roman"/>
          <w:i/>
          <w:sz w:val="24"/>
          <w:szCs w:val="24"/>
        </w:rPr>
        <w:t>(pateikiami lentelėje nurodyti duomenys)</w:t>
      </w:r>
    </w:p>
    <w:p w14:paraId="3BC58F4C"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5172A28" w14:textId="45C8E977" w:rsidR="00412AF2" w:rsidRPr="00683C56" w:rsidRDefault="00412AF2" w:rsidP="00412AF2">
      <w:pPr>
        <w:spacing w:after="0" w:line="240" w:lineRule="auto"/>
        <w:ind w:firstLine="567"/>
        <w:jc w:val="both"/>
        <w:rPr>
          <w:rFonts w:ascii="Times New Roman" w:hAnsi="Times New Roman" w:cs="Times New Roman"/>
          <w:b/>
          <w:i/>
          <w:position w:val="6"/>
          <w:sz w:val="24"/>
          <w:szCs w:val="24"/>
        </w:rPr>
      </w:pPr>
      <w:r w:rsidRPr="00683C56">
        <w:rPr>
          <w:rFonts w:ascii="Times New Roman" w:hAnsi="Times New Roman" w:cs="Times New Roman"/>
          <w:b/>
          <w:i/>
          <w:position w:val="6"/>
          <w:sz w:val="24"/>
          <w:szCs w:val="24"/>
        </w:rPr>
        <w:t xml:space="preserve">*Pastaba. Nepateikus siūlomo </w:t>
      </w:r>
      <w:r w:rsidR="007942CA" w:rsidRPr="007942CA">
        <w:rPr>
          <w:rFonts w:ascii="Times New Roman" w:hAnsi="Times New Roman" w:cs="Times New Roman"/>
          <w:b/>
          <w:i/>
          <w:position w:val="6"/>
          <w:sz w:val="24"/>
          <w:szCs w:val="24"/>
        </w:rPr>
        <w:t xml:space="preserve">nesudėtingo statinio specialiųjų statybos darbų (vandentiekio ir nuotekų šalinimo tinklų tiesimo) </w:t>
      </w:r>
      <w:r w:rsidRPr="00683C56">
        <w:rPr>
          <w:rFonts w:ascii="Times New Roman" w:hAnsi="Times New Roman" w:cs="Times New Roman"/>
          <w:b/>
          <w:i/>
          <w:position w:val="6"/>
          <w:sz w:val="24"/>
          <w:szCs w:val="24"/>
        </w:rPr>
        <w:t>vadovo patirtį objekte patvirtinančių įrodymų, objektas, vertinant specialisto patirtį</w:t>
      </w:r>
      <w:r w:rsidR="007942CA">
        <w:rPr>
          <w:rFonts w:ascii="Times New Roman" w:hAnsi="Times New Roman" w:cs="Times New Roman"/>
          <w:b/>
          <w:i/>
          <w:position w:val="6"/>
          <w:sz w:val="24"/>
          <w:szCs w:val="24"/>
        </w:rPr>
        <w:t xml:space="preserve"> pagal Specialiųjų pirkimo sąlygų 10 priedo 3.3 punktą</w:t>
      </w:r>
      <w:r w:rsidRPr="00683C56">
        <w:rPr>
          <w:rFonts w:ascii="Times New Roman" w:hAnsi="Times New Roman" w:cs="Times New Roman"/>
          <w:b/>
          <w:i/>
          <w:position w:val="6"/>
          <w:sz w:val="24"/>
          <w:szCs w:val="24"/>
        </w:rPr>
        <w:t>, neįskaitomas</w:t>
      </w:r>
      <w:r w:rsidR="007A5DF6" w:rsidRPr="00683C56">
        <w:rPr>
          <w:rFonts w:ascii="Times New Roman" w:hAnsi="Times New Roman" w:cs="Times New Roman"/>
          <w:b/>
          <w:i/>
          <w:position w:val="6"/>
          <w:sz w:val="24"/>
          <w:szCs w:val="24"/>
        </w:rPr>
        <w:t xml:space="preserve">, </w:t>
      </w:r>
      <w:r w:rsidR="00454EDE" w:rsidRPr="00683C56">
        <w:rPr>
          <w:rFonts w:ascii="Times New Roman" w:hAnsi="Times New Roman" w:cs="Times New Roman"/>
          <w:b/>
          <w:i/>
          <w:position w:val="6"/>
          <w:sz w:val="24"/>
          <w:szCs w:val="24"/>
        </w:rPr>
        <w:t xml:space="preserve"> </w:t>
      </w:r>
      <w:r w:rsidR="004A5021">
        <w:rPr>
          <w:rFonts w:ascii="Times New Roman" w:hAnsi="Times New Roman" w:cs="Times New Roman"/>
          <w:b/>
          <w:i/>
          <w:position w:val="6"/>
          <w:sz w:val="24"/>
          <w:szCs w:val="24"/>
        </w:rPr>
        <w:t>t</w:t>
      </w:r>
      <w:r w:rsidR="007A5DF6" w:rsidRPr="00683C56">
        <w:rPr>
          <w:rFonts w:ascii="Times New Roman" w:hAnsi="Times New Roman" w:cs="Times New Roman"/>
          <w:b/>
          <w:i/>
          <w:position w:val="6"/>
          <w:sz w:val="24"/>
          <w:szCs w:val="24"/>
        </w:rPr>
        <w:t xml:space="preserve">.y. už kriterijų „Siūlomo </w:t>
      </w:r>
      <w:r w:rsidR="00222D5D" w:rsidRPr="007942CA">
        <w:rPr>
          <w:rFonts w:ascii="Times New Roman" w:hAnsi="Times New Roman" w:cs="Times New Roman"/>
          <w:b/>
          <w:i/>
          <w:position w:val="6"/>
          <w:sz w:val="24"/>
          <w:szCs w:val="24"/>
        </w:rPr>
        <w:t xml:space="preserve">nesudėtingo statinio specialiųjų statybos darbų (vandentiekio ir nuotekų šalinimo tinklų tiesimo) </w:t>
      </w:r>
      <w:r w:rsidR="00222D5D" w:rsidRPr="00683C56">
        <w:rPr>
          <w:rFonts w:ascii="Times New Roman" w:hAnsi="Times New Roman" w:cs="Times New Roman"/>
          <w:b/>
          <w:i/>
          <w:position w:val="6"/>
          <w:sz w:val="24"/>
          <w:szCs w:val="24"/>
        </w:rPr>
        <w:t xml:space="preserve">vadovo </w:t>
      </w:r>
      <w:r w:rsidR="007A5DF6" w:rsidRPr="00683C56">
        <w:rPr>
          <w:rFonts w:ascii="Times New Roman" w:hAnsi="Times New Roman" w:cs="Times New Roman"/>
          <w:b/>
          <w:i/>
          <w:position w:val="6"/>
          <w:sz w:val="24"/>
          <w:szCs w:val="24"/>
        </w:rPr>
        <w:t>patirtis (T</w:t>
      </w:r>
      <w:r w:rsidR="00222D5D">
        <w:rPr>
          <w:rFonts w:ascii="Times New Roman" w:hAnsi="Times New Roman" w:cs="Times New Roman"/>
          <w:b/>
          <w:i/>
          <w:position w:val="6"/>
          <w:sz w:val="24"/>
          <w:szCs w:val="24"/>
        </w:rPr>
        <w:t>2</w:t>
      </w:r>
      <w:r w:rsidR="007A5DF6" w:rsidRPr="00683C56">
        <w:rPr>
          <w:rFonts w:ascii="Times New Roman" w:hAnsi="Times New Roman" w:cs="Times New Roman"/>
          <w:b/>
          <w:i/>
          <w:position w:val="6"/>
          <w:sz w:val="24"/>
          <w:szCs w:val="24"/>
        </w:rPr>
        <w:t xml:space="preserve">), bus skiriama </w:t>
      </w:r>
      <w:r w:rsidR="00222D5D">
        <w:rPr>
          <w:rFonts w:ascii="Times New Roman" w:hAnsi="Times New Roman" w:cs="Times New Roman"/>
          <w:b/>
          <w:i/>
          <w:position w:val="6"/>
          <w:sz w:val="24"/>
          <w:szCs w:val="24"/>
        </w:rPr>
        <w:t>tiek balų, kiek bus dokumentais tinkamai pagrįstų objektų</w:t>
      </w:r>
      <w:r w:rsidR="007A5DF6" w:rsidRPr="00683C56">
        <w:rPr>
          <w:rFonts w:ascii="Times New Roman" w:hAnsi="Times New Roman" w:cs="Times New Roman"/>
          <w:b/>
          <w:i/>
          <w:position w:val="6"/>
          <w:sz w:val="24"/>
          <w:szCs w:val="24"/>
        </w:rPr>
        <w:t>.</w:t>
      </w:r>
    </w:p>
    <w:p w14:paraId="5DAD7093" w14:textId="77777777" w:rsidR="004F5DD9" w:rsidRPr="00683C56" w:rsidRDefault="004F5DD9">
      <w:pPr>
        <w:rPr>
          <w:rFonts w:ascii="Times New Roman" w:hAnsi="Times New Roman" w:cs="Times New Roman"/>
          <w:sz w:val="24"/>
          <w:szCs w:val="24"/>
        </w:rPr>
      </w:pPr>
    </w:p>
    <w:sectPr w:rsidR="004F5DD9" w:rsidRPr="00683C56" w:rsidSect="00F23B30">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9258" w14:textId="77777777" w:rsidR="00326AB5" w:rsidRDefault="00326AB5" w:rsidP="00F23B30">
      <w:pPr>
        <w:spacing w:after="0" w:line="240" w:lineRule="auto"/>
      </w:pPr>
      <w:r>
        <w:separator/>
      </w:r>
    </w:p>
  </w:endnote>
  <w:endnote w:type="continuationSeparator" w:id="0">
    <w:p w14:paraId="5733521A" w14:textId="77777777" w:rsidR="00326AB5" w:rsidRDefault="00326AB5" w:rsidP="00F2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478C" w14:textId="77777777" w:rsidR="00326AB5" w:rsidRDefault="00326AB5" w:rsidP="00F23B30">
      <w:pPr>
        <w:spacing w:after="0" w:line="240" w:lineRule="auto"/>
      </w:pPr>
      <w:r>
        <w:separator/>
      </w:r>
    </w:p>
  </w:footnote>
  <w:footnote w:type="continuationSeparator" w:id="0">
    <w:p w14:paraId="3E18721A" w14:textId="77777777" w:rsidR="00326AB5" w:rsidRDefault="00326AB5" w:rsidP="00F23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814352"/>
      <w:docPartObj>
        <w:docPartGallery w:val="Page Numbers (Top of Page)"/>
        <w:docPartUnique/>
      </w:docPartObj>
    </w:sdtPr>
    <w:sdtContent>
      <w:p w14:paraId="32E76B01" w14:textId="1A584EDC" w:rsidR="00F23B30" w:rsidRDefault="00F23B30">
        <w:pPr>
          <w:pStyle w:val="Antrats"/>
          <w:jc w:val="center"/>
        </w:pPr>
        <w:r>
          <w:fldChar w:fldCharType="begin"/>
        </w:r>
        <w:r>
          <w:instrText>PAGE   \* MERGEFORMAT</w:instrText>
        </w:r>
        <w:r>
          <w:fldChar w:fldCharType="separate"/>
        </w:r>
        <w:r w:rsidR="00184409">
          <w:rPr>
            <w:noProof/>
          </w:rPr>
          <w:t>2</w:t>
        </w:r>
        <w:r>
          <w:fldChar w:fldCharType="end"/>
        </w:r>
      </w:p>
    </w:sdtContent>
  </w:sdt>
  <w:p w14:paraId="2611CD0E" w14:textId="77777777" w:rsidR="00F23B30" w:rsidRDefault="00F23B3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AF2"/>
    <w:rsid w:val="00143B5A"/>
    <w:rsid w:val="00184409"/>
    <w:rsid w:val="001E40DC"/>
    <w:rsid w:val="00222D5D"/>
    <w:rsid w:val="00230E59"/>
    <w:rsid w:val="0027451C"/>
    <w:rsid w:val="002C522C"/>
    <w:rsid w:val="00326AB5"/>
    <w:rsid w:val="00412AF2"/>
    <w:rsid w:val="00454EDE"/>
    <w:rsid w:val="004A5021"/>
    <w:rsid w:val="004F5DD9"/>
    <w:rsid w:val="00540316"/>
    <w:rsid w:val="00556034"/>
    <w:rsid w:val="005E267E"/>
    <w:rsid w:val="00645380"/>
    <w:rsid w:val="00683C56"/>
    <w:rsid w:val="00773532"/>
    <w:rsid w:val="007942CA"/>
    <w:rsid w:val="007A5DF6"/>
    <w:rsid w:val="007C34AA"/>
    <w:rsid w:val="00822A23"/>
    <w:rsid w:val="0084780E"/>
    <w:rsid w:val="008D6DA0"/>
    <w:rsid w:val="009A37C7"/>
    <w:rsid w:val="00A36A66"/>
    <w:rsid w:val="00C37542"/>
    <w:rsid w:val="00EB31B8"/>
    <w:rsid w:val="00F23B30"/>
    <w:rsid w:val="00F76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9451"/>
  <w15:chartTrackingRefBased/>
  <w15:docId w15:val="{D579A75D-719E-44CA-ADD7-37BC97F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2AF2"/>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411">
    <w:name w:val="Table Grid411"/>
    <w:basedOn w:val="prastojilentel"/>
    <w:next w:val="Lentelstinklelis"/>
    <w:rsid w:val="00412AF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2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23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B3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23B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B30"/>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56034"/>
    <w:rPr>
      <w:sz w:val="16"/>
      <w:szCs w:val="16"/>
    </w:rPr>
  </w:style>
  <w:style w:type="paragraph" w:styleId="Komentarotekstas">
    <w:name w:val="annotation text"/>
    <w:basedOn w:val="prastasis"/>
    <w:link w:val="KomentarotekstasDiagrama"/>
    <w:uiPriority w:val="99"/>
    <w:semiHidden/>
    <w:unhideWhenUsed/>
    <w:rsid w:val="00556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5603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6034"/>
    <w:rPr>
      <w:b/>
      <w:bCs/>
    </w:rPr>
  </w:style>
  <w:style w:type="character" w:customStyle="1" w:styleId="KomentarotemaDiagrama">
    <w:name w:val="Komentaro tema Diagrama"/>
    <w:basedOn w:val="KomentarotekstasDiagrama"/>
    <w:link w:val="Komentarotema"/>
    <w:uiPriority w:val="99"/>
    <w:semiHidden/>
    <w:rsid w:val="00556034"/>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556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6034"/>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2088</Words>
  <Characters>1191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Simona Adomaitienė</cp:lastModifiedBy>
  <cp:revision>2</cp:revision>
  <cp:lastPrinted>2026-04-17T05:50:00Z</cp:lastPrinted>
  <dcterms:created xsi:type="dcterms:W3CDTF">2026-04-17T06:32:00Z</dcterms:created>
  <dcterms:modified xsi:type="dcterms:W3CDTF">2026-04-17T06:32:00Z</dcterms:modified>
</cp:coreProperties>
</file>